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1C2C95"/>
    <w:multiLevelType w:val="singleLevel"/>
    <w:tmpl w:val="491C2C95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4EE73906"/>
    <w:multiLevelType w:val="singleLevel"/>
    <w:tmpl w:val="4EE73906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65B951BD"/>
    <w:multiLevelType w:val="singleLevel"/>
    <w:tmpl w:val="65B951BD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